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2EE4" w14:textId="07B09C07" w:rsidR="00D3086B" w:rsidRPr="00367177" w:rsidRDefault="008D0111" w:rsidP="008D01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7177">
        <w:rPr>
          <w:b/>
          <w:bCs/>
          <w:sz w:val="28"/>
          <w:szCs w:val="28"/>
        </w:rPr>
        <w:t xml:space="preserve">Electronic Special Meeting of the Village of Dimondale </w:t>
      </w:r>
      <w:r w:rsidR="00367177" w:rsidRPr="00367177">
        <w:rPr>
          <w:b/>
          <w:bCs/>
          <w:sz w:val="28"/>
          <w:szCs w:val="28"/>
        </w:rPr>
        <w:t>Planning Commission</w:t>
      </w:r>
    </w:p>
    <w:p w14:paraId="5CE46355" w14:textId="0CFDD6A8" w:rsidR="008D0111" w:rsidRPr="00367177" w:rsidRDefault="008D0111" w:rsidP="008D01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7177">
        <w:rPr>
          <w:b/>
          <w:bCs/>
          <w:sz w:val="28"/>
          <w:szCs w:val="28"/>
        </w:rPr>
        <w:t>Electronic Meeting Notice</w:t>
      </w:r>
    </w:p>
    <w:p w14:paraId="0120A22F" w14:textId="08160CE1" w:rsidR="008D0111" w:rsidRPr="00367177" w:rsidRDefault="008D0111" w:rsidP="008D01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7177">
        <w:rPr>
          <w:b/>
          <w:bCs/>
          <w:sz w:val="28"/>
          <w:szCs w:val="28"/>
        </w:rPr>
        <w:t>Mond</w:t>
      </w:r>
      <w:r w:rsidR="00962C27" w:rsidRPr="00367177">
        <w:rPr>
          <w:b/>
          <w:bCs/>
          <w:sz w:val="28"/>
          <w:szCs w:val="28"/>
        </w:rPr>
        <w:t>ay, Ju</w:t>
      </w:r>
      <w:r w:rsidR="006F2143" w:rsidRPr="00367177">
        <w:rPr>
          <w:b/>
          <w:bCs/>
          <w:sz w:val="28"/>
          <w:szCs w:val="28"/>
        </w:rPr>
        <w:t>ly</w:t>
      </w:r>
      <w:r w:rsidR="00962C27" w:rsidRPr="00367177">
        <w:rPr>
          <w:b/>
          <w:bCs/>
          <w:sz w:val="28"/>
          <w:szCs w:val="28"/>
        </w:rPr>
        <w:t xml:space="preserve"> </w:t>
      </w:r>
      <w:r w:rsidR="00A01EB0">
        <w:rPr>
          <w:b/>
          <w:bCs/>
          <w:sz w:val="28"/>
          <w:szCs w:val="28"/>
        </w:rPr>
        <w:t>27</w:t>
      </w:r>
      <w:r w:rsidRPr="00367177">
        <w:rPr>
          <w:b/>
          <w:bCs/>
          <w:sz w:val="28"/>
          <w:szCs w:val="28"/>
        </w:rPr>
        <w:t>, 2020 at 7:00</w:t>
      </w:r>
      <w:r w:rsidR="00675EF4" w:rsidRPr="00367177">
        <w:rPr>
          <w:b/>
          <w:bCs/>
          <w:sz w:val="28"/>
          <w:szCs w:val="28"/>
        </w:rPr>
        <w:t xml:space="preserve"> </w:t>
      </w:r>
      <w:r w:rsidRPr="00367177">
        <w:rPr>
          <w:b/>
          <w:bCs/>
          <w:sz w:val="28"/>
          <w:szCs w:val="28"/>
        </w:rPr>
        <w:t>p.m.</w:t>
      </w:r>
    </w:p>
    <w:p w14:paraId="59B255A3" w14:textId="298C212A" w:rsidR="008D0111" w:rsidRDefault="008D0111" w:rsidP="008D0111">
      <w:pPr>
        <w:jc w:val="center"/>
        <w:rPr>
          <w:sz w:val="32"/>
          <w:szCs w:val="32"/>
        </w:rPr>
      </w:pPr>
    </w:p>
    <w:p w14:paraId="3A0432DD" w14:textId="77777777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>In accordance with Gov. Gretchen Whitmer and the Michigan Department of Health and</w:t>
      </w:r>
    </w:p>
    <w:p w14:paraId="4E201084" w14:textId="77777777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>Human Services’ recommendations designed to help prevent the spread of Coronavirus Disease</w:t>
      </w:r>
    </w:p>
    <w:p w14:paraId="3F2675B0" w14:textId="6F1F43D9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 xml:space="preserve">2019 (COVID-19) and Executive Order </w:t>
      </w:r>
      <w:r w:rsidRPr="003B2D94">
        <w:rPr>
          <w:sz w:val="22"/>
          <w:szCs w:val="22"/>
        </w:rPr>
        <w:t>2020-</w:t>
      </w:r>
      <w:r w:rsidR="003B2D94">
        <w:rPr>
          <w:sz w:val="22"/>
          <w:szCs w:val="22"/>
        </w:rPr>
        <w:t>129</w:t>
      </w:r>
      <w:r w:rsidRPr="00FC2334">
        <w:rPr>
          <w:sz w:val="22"/>
          <w:szCs w:val="22"/>
        </w:rPr>
        <w:t xml:space="preserve"> declaring public bodies subject to the Open</w:t>
      </w:r>
    </w:p>
    <w:p w14:paraId="417DC3B1" w14:textId="77777777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>Meetings Act can use telephone or video conferencing technology to meet and conduct</w:t>
      </w:r>
    </w:p>
    <w:p w14:paraId="4CB86A9A" w14:textId="1D09A985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 xml:space="preserve">business, the Village of Dimondale Village </w:t>
      </w:r>
      <w:r w:rsidR="00367177">
        <w:rPr>
          <w:sz w:val="22"/>
          <w:szCs w:val="22"/>
        </w:rPr>
        <w:t>Planning Commission</w:t>
      </w:r>
      <w:r w:rsidRPr="00FC2334">
        <w:rPr>
          <w:sz w:val="22"/>
          <w:szCs w:val="22"/>
        </w:rPr>
        <w:t xml:space="preserve"> will hold such a meeting at </w:t>
      </w:r>
      <w:r w:rsidRPr="00FC2334">
        <w:rPr>
          <w:b/>
          <w:bCs/>
          <w:sz w:val="22"/>
          <w:szCs w:val="22"/>
        </w:rPr>
        <w:t xml:space="preserve">7:00 p.m. on Monday, </w:t>
      </w:r>
      <w:r w:rsidR="000028BD">
        <w:rPr>
          <w:b/>
          <w:bCs/>
          <w:sz w:val="22"/>
          <w:szCs w:val="22"/>
        </w:rPr>
        <w:t>Ju</w:t>
      </w:r>
      <w:r w:rsidR="006F2143">
        <w:rPr>
          <w:b/>
          <w:bCs/>
          <w:sz w:val="22"/>
          <w:szCs w:val="22"/>
        </w:rPr>
        <w:t>ly</w:t>
      </w:r>
      <w:r w:rsidRPr="00FC2334">
        <w:rPr>
          <w:b/>
          <w:bCs/>
          <w:sz w:val="22"/>
          <w:szCs w:val="22"/>
        </w:rPr>
        <w:t xml:space="preserve"> </w:t>
      </w:r>
      <w:r w:rsidR="00A01EB0">
        <w:rPr>
          <w:b/>
          <w:bCs/>
          <w:sz w:val="22"/>
          <w:szCs w:val="22"/>
        </w:rPr>
        <w:t>27</w:t>
      </w:r>
      <w:r w:rsidRPr="00FC2334">
        <w:rPr>
          <w:b/>
          <w:bCs/>
          <w:sz w:val="22"/>
          <w:szCs w:val="22"/>
        </w:rPr>
        <w:t xml:space="preserve">, 2020 </w:t>
      </w:r>
      <w:r w:rsidRPr="00FC2334">
        <w:rPr>
          <w:sz w:val="22"/>
          <w:szCs w:val="22"/>
        </w:rPr>
        <w:t>for the purpose of conducting normal business operations to the extent possible.</w:t>
      </w:r>
    </w:p>
    <w:p w14:paraId="26C73AB9" w14:textId="77777777" w:rsidR="001D399E" w:rsidRPr="00FC2334" w:rsidRDefault="001D399E" w:rsidP="00DC0285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0F05341F" w14:textId="1D85D8FD" w:rsidR="008D0111" w:rsidRPr="00FC2334" w:rsidRDefault="008D0111" w:rsidP="00C51C50">
      <w:pPr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FC2334">
        <w:rPr>
          <w:b/>
          <w:bCs/>
          <w:sz w:val="22"/>
          <w:szCs w:val="22"/>
          <w:u w:val="single"/>
        </w:rPr>
        <w:t xml:space="preserve">Electronic Village </w:t>
      </w:r>
      <w:r w:rsidR="00367177">
        <w:rPr>
          <w:b/>
          <w:bCs/>
          <w:sz w:val="22"/>
          <w:szCs w:val="22"/>
          <w:u w:val="single"/>
        </w:rPr>
        <w:t>Planning Commission</w:t>
      </w:r>
      <w:r w:rsidRPr="00FC2334">
        <w:rPr>
          <w:b/>
          <w:bCs/>
          <w:sz w:val="22"/>
          <w:szCs w:val="22"/>
          <w:u w:val="single"/>
        </w:rPr>
        <w:t xml:space="preserve"> Meeting Access</w:t>
      </w:r>
    </w:p>
    <w:p w14:paraId="47842BE5" w14:textId="3494D293" w:rsidR="008D0111" w:rsidRPr="00FC2334" w:rsidRDefault="008D0111" w:rsidP="00DC0285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00D6504C" w14:textId="77777777" w:rsidR="00DC0285" w:rsidRPr="00FC2334" w:rsidRDefault="00EB7F15" w:rsidP="00DC0285">
      <w:pPr>
        <w:spacing w:after="0" w:line="240" w:lineRule="auto"/>
        <w:rPr>
          <w:sz w:val="22"/>
          <w:szCs w:val="22"/>
        </w:rPr>
      </w:pPr>
      <w:r w:rsidRPr="00FC2334">
        <w:rPr>
          <w:sz w:val="22"/>
          <w:szCs w:val="22"/>
        </w:rPr>
        <w:t>To join the meeting electronically click this link</w:t>
      </w:r>
      <w:r w:rsidR="00D157AD" w:rsidRPr="00FC2334">
        <w:rPr>
          <w:sz w:val="22"/>
          <w:szCs w:val="22"/>
        </w:rPr>
        <w:t xml:space="preserve"> and follow the instructions</w:t>
      </w:r>
      <w:r w:rsidR="00DC0285" w:rsidRPr="00FC2334">
        <w:rPr>
          <w:sz w:val="22"/>
          <w:szCs w:val="22"/>
        </w:rPr>
        <w:t>:</w:t>
      </w:r>
    </w:p>
    <w:p w14:paraId="2F5B5CE6" w14:textId="65778256" w:rsidR="00EB7F15" w:rsidRPr="006F2143" w:rsidRDefault="006F2143" w:rsidP="00BF4938">
      <w:pPr>
        <w:spacing w:after="0" w:line="240" w:lineRule="auto"/>
        <w:jc w:val="center"/>
        <w:rPr>
          <w:b/>
          <w:bCs/>
          <w:color w:val="0070C0"/>
        </w:rPr>
      </w:pPr>
      <w:r w:rsidRPr="006F2143">
        <w:rPr>
          <w:b/>
          <w:bCs/>
          <w:color w:val="0070C0"/>
          <w:sz w:val="28"/>
          <w:szCs w:val="28"/>
        </w:rPr>
        <w:t>https://us02web.zoom.us/j/8</w:t>
      </w:r>
      <w:r w:rsidR="00EF225C">
        <w:rPr>
          <w:b/>
          <w:bCs/>
          <w:color w:val="0070C0"/>
          <w:sz w:val="28"/>
          <w:szCs w:val="28"/>
        </w:rPr>
        <w:t>2740952512</w:t>
      </w:r>
    </w:p>
    <w:p w14:paraId="4C5F17D6" w14:textId="49D0E610" w:rsidR="008D0111" w:rsidRPr="00FC2334" w:rsidRDefault="00DD3C65" w:rsidP="00DC0285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>Or to join by dial-in option from your phone,</w:t>
      </w:r>
      <w:r w:rsidR="008D0111" w:rsidRPr="00FC2334">
        <w:rPr>
          <w:sz w:val="22"/>
          <w:szCs w:val="22"/>
        </w:rPr>
        <w:t xml:space="preserve"> call the following toll-free numbers:</w:t>
      </w:r>
    </w:p>
    <w:p w14:paraId="1A0F14AA" w14:textId="03EDC600" w:rsidR="00DC0285" w:rsidRPr="00F72D63" w:rsidRDefault="00DC0285" w:rsidP="00DD3C65">
      <w:pPr>
        <w:spacing w:after="0" w:line="240" w:lineRule="auto"/>
        <w:ind w:left="2520"/>
        <w:rPr>
          <w:rStyle w:val="Hyperlink"/>
          <w:color w:val="auto"/>
          <w:u w:val="none"/>
        </w:rPr>
      </w:pPr>
      <w:r w:rsidRPr="00F72D63">
        <w:rPr>
          <w:rStyle w:val="Hyperlink"/>
          <w:color w:val="auto"/>
          <w:u w:val="none"/>
        </w:rPr>
        <w:t>+1 301 715 8592 US (Germantown)</w:t>
      </w:r>
    </w:p>
    <w:p w14:paraId="4F988DA1" w14:textId="0184C86C" w:rsidR="00DC0285" w:rsidRPr="00F72D63" w:rsidRDefault="00DC0285" w:rsidP="00DD3C65">
      <w:pPr>
        <w:spacing w:after="0" w:line="240" w:lineRule="auto"/>
        <w:ind w:left="2520"/>
        <w:rPr>
          <w:rStyle w:val="Hyperlink"/>
          <w:color w:val="auto"/>
          <w:u w:val="none"/>
        </w:rPr>
      </w:pPr>
      <w:r w:rsidRPr="00F72D63">
        <w:rPr>
          <w:rStyle w:val="Hyperlink"/>
          <w:color w:val="auto"/>
          <w:u w:val="none"/>
        </w:rPr>
        <w:t>+1 312 626 6799 US (Chicago)</w:t>
      </w:r>
    </w:p>
    <w:p w14:paraId="2A7E4B75" w14:textId="5E0975E1" w:rsidR="00DC0285" w:rsidRPr="00F72D63" w:rsidRDefault="00DC0285" w:rsidP="00DD3C65">
      <w:pPr>
        <w:spacing w:after="0" w:line="240" w:lineRule="auto"/>
        <w:ind w:left="2520"/>
        <w:rPr>
          <w:rStyle w:val="Hyperlink"/>
          <w:color w:val="auto"/>
          <w:u w:val="none"/>
        </w:rPr>
      </w:pPr>
      <w:r w:rsidRPr="00F72D63">
        <w:rPr>
          <w:rStyle w:val="Hyperlink"/>
          <w:color w:val="auto"/>
          <w:u w:val="none"/>
        </w:rPr>
        <w:t>+1 646 558 8656 US (New York)</w:t>
      </w:r>
    </w:p>
    <w:p w14:paraId="4A21858B" w14:textId="2BFC1DBF" w:rsidR="00DC0285" w:rsidRPr="00F72D63" w:rsidRDefault="00DC0285" w:rsidP="00DD3C65">
      <w:pPr>
        <w:spacing w:after="0" w:line="240" w:lineRule="auto"/>
        <w:ind w:left="2520"/>
        <w:rPr>
          <w:rStyle w:val="Hyperlink"/>
          <w:color w:val="auto"/>
          <w:u w:val="none"/>
        </w:rPr>
      </w:pPr>
      <w:r w:rsidRPr="00F72D63">
        <w:rPr>
          <w:rStyle w:val="Hyperlink"/>
          <w:color w:val="auto"/>
          <w:u w:val="none"/>
        </w:rPr>
        <w:t>+1 253 215 8782 US (Tacoma)</w:t>
      </w:r>
    </w:p>
    <w:p w14:paraId="030D0EA0" w14:textId="020DE1A3" w:rsidR="00DC0285" w:rsidRPr="00F72D63" w:rsidRDefault="00DC0285" w:rsidP="00DD3C65">
      <w:pPr>
        <w:spacing w:after="0" w:line="240" w:lineRule="auto"/>
        <w:ind w:left="2520"/>
        <w:rPr>
          <w:rStyle w:val="Hyperlink"/>
          <w:color w:val="auto"/>
          <w:u w:val="none"/>
        </w:rPr>
      </w:pPr>
      <w:r w:rsidRPr="00F72D63">
        <w:rPr>
          <w:rStyle w:val="Hyperlink"/>
          <w:color w:val="auto"/>
          <w:u w:val="none"/>
        </w:rPr>
        <w:t>+1 346 248 7799 US (Houston)</w:t>
      </w:r>
    </w:p>
    <w:p w14:paraId="26F6BD89" w14:textId="6995D4FF" w:rsidR="00DC0285" w:rsidRPr="00F72D63" w:rsidRDefault="00DC0285" w:rsidP="00DD3C65">
      <w:pPr>
        <w:spacing w:after="0" w:line="240" w:lineRule="auto"/>
        <w:ind w:left="2520"/>
        <w:rPr>
          <w:rStyle w:val="Hyperlink"/>
          <w:color w:val="auto"/>
          <w:u w:val="none"/>
        </w:rPr>
      </w:pPr>
      <w:r w:rsidRPr="00F72D63">
        <w:rPr>
          <w:rStyle w:val="Hyperlink"/>
          <w:color w:val="auto"/>
          <w:u w:val="none"/>
        </w:rPr>
        <w:t>+1 669 900 9128 US (San Jose)</w:t>
      </w:r>
    </w:p>
    <w:p w14:paraId="62D1E718" w14:textId="00960792" w:rsidR="00DC0285" w:rsidRPr="000E0CFE" w:rsidRDefault="00DD3C65" w:rsidP="00DD3C65">
      <w:pPr>
        <w:spacing w:after="0" w:line="240" w:lineRule="auto"/>
        <w:ind w:left="2520"/>
        <w:rPr>
          <w:rStyle w:val="Hyperlink"/>
          <w:b/>
          <w:bCs/>
          <w:sz w:val="28"/>
          <w:szCs w:val="28"/>
        </w:rPr>
      </w:pPr>
      <w:r w:rsidRPr="000E0CFE">
        <w:rPr>
          <w:rStyle w:val="Hyperlink"/>
          <w:sz w:val="28"/>
          <w:szCs w:val="28"/>
        </w:rPr>
        <w:t>And enter this</w:t>
      </w:r>
      <w:r w:rsidRPr="000E0CFE">
        <w:rPr>
          <w:rStyle w:val="Hyperlink"/>
          <w:b/>
          <w:bCs/>
          <w:sz w:val="28"/>
          <w:szCs w:val="28"/>
        </w:rPr>
        <w:t xml:space="preserve"> </w:t>
      </w:r>
      <w:r w:rsidR="00DC0285" w:rsidRPr="000E0CFE">
        <w:rPr>
          <w:rStyle w:val="Hyperlink"/>
          <w:b/>
          <w:bCs/>
          <w:sz w:val="28"/>
          <w:szCs w:val="28"/>
        </w:rPr>
        <w:t xml:space="preserve">Meeting ID: </w:t>
      </w:r>
      <w:r w:rsidR="00BF4938" w:rsidRPr="000E0CFE">
        <w:rPr>
          <w:rStyle w:val="Hyperlink"/>
          <w:b/>
          <w:bCs/>
          <w:sz w:val="28"/>
          <w:szCs w:val="28"/>
        </w:rPr>
        <w:t>8</w:t>
      </w:r>
      <w:r w:rsidR="00EF225C">
        <w:rPr>
          <w:rStyle w:val="Hyperlink"/>
          <w:b/>
          <w:bCs/>
          <w:sz w:val="28"/>
          <w:szCs w:val="28"/>
        </w:rPr>
        <w:t>27 4095 2512</w:t>
      </w:r>
    </w:p>
    <w:p w14:paraId="5FAB7384" w14:textId="5D69516D" w:rsidR="001D399E" w:rsidRPr="00FC2334" w:rsidRDefault="001D399E" w:rsidP="00E44AF3">
      <w:pPr>
        <w:spacing w:after="0" w:line="240" w:lineRule="auto"/>
        <w:jc w:val="both"/>
        <w:rPr>
          <w:sz w:val="22"/>
          <w:szCs w:val="22"/>
        </w:rPr>
      </w:pPr>
    </w:p>
    <w:p w14:paraId="5A10F8AF" w14:textId="47E01327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 xml:space="preserve">Members of the public wishing to give public comment by electronic means can send an email no later than 3:00 p.m. on the day of the meeting to: </w:t>
      </w:r>
      <w:hyperlink r:id="rId6" w:history="1">
        <w:r w:rsidRPr="00FC2334">
          <w:rPr>
            <w:rStyle w:val="Hyperlink"/>
            <w:sz w:val="22"/>
            <w:szCs w:val="22"/>
          </w:rPr>
          <w:t>Dimondalemanager@gmail.com</w:t>
        </w:r>
      </w:hyperlink>
    </w:p>
    <w:p w14:paraId="452A7704" w14:textId="2C659BC4" w:rsidR="008D0111" w:rsidRPr="00FC2334" w:rsidRDefault="008D0111" w:rsidP="00E44AF3">
      <w:pPr>
        <w:spacing w:after="0" w:line="240" w:lineRule="auto"/>
        <w:jc w:val="both"/>
        <w:rPr>
          <w:sz w:val="22"/>
          <w:szCs w:val="22"/>
        </w:rPr>
      </w:pPr>
    </w:p>
    <w:p w14:paraId="51156786" w14:textId="5E85BDF3" w:rsidR="001D399E" w:rsidRPr="00FC2334" w:rsidRDefault="001D399E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 xml:space="preserve">Comments will also be taken during the Zoom meeting. Participants that wish to speak should ‘raise their hand’ by </w:t>
      </w:r>
      <w:r w:rsidR="00DC0285" w:rsidRPr="00FC2334">
        <w:rPr>
          <w:sz w:val="22"/>
          <w:szCs w:val="22"/>
        </w:rPr>
        <w:t>clicking the, “wave” icon in the Reactions menu on the bottom of the Zoom window during the meeting. We will acknowledge one person at a time to speak and you will be introduced and unmuted.</w:t>
      </w:r>
    </w:p>
    <w:p w14:paraId="245376E1" w14:textId="31046AB5" w:rsidR="00A9717A" w:rsidRPr="00FC2334" w:rsidRDefault="00A9717A" w:rsidP="00E44AF3">
      <w:pPr>
        <w:spacing w:after="0" w:line="240" w:lineRule="auto"/>
        <w:jc w:val="both"/>
        <w:rPr>
          <w:sz w:val="22"/>
          <w:szCs w:val="22"/>
        </w:rPr>
      </w:pPr>
    </w:p>
    <w:p w14:paraId="1D24A4E6" w14:textId="2BEB6092" w:rsidR="00DC0285" w:rsidRPr="00FC2334" w:rsidRDefault="00A9717A" w:rsidP="00E44AF3">
      <w:pPr>
        <w:spacing w:after="0" w:line="240" w:lineRule="auto"/>
        <w:jc w:val="both"/>
        <w:rPr>
          <w:sz w:val="22"/>
          <w:szCs w:val="22"/>
        </w:rPr>
      </w:pPr>
      <w:r w:rsidRPr="00FC2334">
        <w:rPr>
          <w:sz w:val="22"/>
          <w:szCs w:val="22"/>
        </w:rPr>
        <w:t xml:space="preserve">Individuals with disabilities who need assistance </w:t>
      </w:r>
      <w:r w:rsidR="00675EF4" w:rsidRPr="00FC2334">
        <w:rPr>
          <w:sz w:val="22"/>
          <w:szCs w:val="22"/>
        </w:rPr>
        <w:t>are encourage</w:t>
      </w:r>
      <w:r w:rsidR="000028BD">
        <w:rPr>
          <w:sz w:val="22"/>
          <w:szCs w:val="22"/>
        </w:rPr>
        <w:t>d</w:t>
      </w:r>
      <w:r w:rsidR="00675EF4" w:rsidRPr="00FC2334">
        <w:rPr>
          <w:sz w:val="22"/>
          <w:szCs w:val="22"/>
        </w:rPr>
        <w:t xml:space="preserve"> to contact the village manager prior to the meeting at Dimondalemanager</w:t>
      </w:r>
      <w:r w:rsidR="00E47260">
        <w:rPr>
          <w:sz w:val="22"/>
          <w:szCs w:val="22"/>
        </w:rPr>
        <w:t>@gmail</w:t>
      </w:r>
      <w:r w:rsidR="00675EF4" w:rsidRPr="00FC2334">
        <w:rPr>
          <w:sz w:val="22"/>
          <w:szCs w:val="22"/>
        </w:rPr>
        <w:t xml:space="preserve">.com. Given reasonable notice, the Village will make every effort to accommodate special request needs to the best of our ability. </w:t>
      </w:r>
    </w:p>
    <w:p w14:paraId="1E8A43CD" w14:textId="77777777" w:rsidR="00DC0285" w:rsidRPr="00FC2334" w:rsidRDefault="00DC0285" w:rsidP="00E44AF3">
      <w:pPr>
        <w:jc w:val="both"/>
        <w:rPr>
          <w:rFonts w:cs="Calibri"/>
          <w:b/>
          <w:bCs/>
          <w:szCs w:val="22"/>
        </w:rPr>
      </w:pPr>
    </w:p>
    <w:p w14:paraId="21D6C8A0" w14:textId="7806236F" w:rsidR="00DC0285" w:rsidRPr="00FC2334" w:rsidRDefault="00DC0285" w:rsidP="00E44AF3">
      <w:pPr>
        <w:jc w:val="both"/>
        <w:rPr>
          <w:rFonts w:cs="Calibri"/>
          <w:b/>
          <w:bCs/>
          <w:sz w:val="22"/>
          <w:szCs w:val="20"/>
        </w:rPr>
      </w:pPr>
      <w:r w:rsidRPr="00FC2334">
        <w:rPr>
          <w:rFonts w:cs="Calibri"/>
          <w:b/>
          <w:bCs/>
          <w:szCs w:val="22"/>
        </w:rPr>
        <w:t>***</w:t>
      </w:r>
      <w:r w:rsidRPr="00FC2334">
        <w:rPr>
          <w:rFonts w:cs="Calibri"/>
          <w:sz w:val="22"/>
          <w:szCs w:val="20"/>
        </w:rPr>
        <w:t xml:space="preserve">According to the Attorney General, interrupting a public meeting in Michigan with hate speech or profanity could result in criminal charges under several State statutes relating to Fraudulent Access to a Computer or Network (MCL 752.797) and/or Malicious Use of Electronics Communication (MCL 750.540). According to the US Attorney for Eastern Michigan, Federal charges may include disrupting a public meeting, computer intrusion, using a computer to commit a crime, hate crimes, fraud, or transmitting threatening communications. Public meetings are being monitored and violations of statutes will be </w:t>
      </w:r>
      <w:proofErr w:type="gramStart"/>
      <w:r w:rsidRPr="00FC2334">
        <w:rPr>
          <w:rFonts w:cs="Calibri"/>
          <w:sz w:val="22"/>
          <w:szCs w:val="20"/>
        </w:rPr>
        <w:t>prosecuted.</w:t>
      </w:r>
      <w:r w:rsidRPr="00FC2334">
        <w:rPr>
          <w:rFonts w:cs="Calibri"/>
          <w:b/>
          <w:bCs/>
          <w:szCs w:val="22"/>
        </w:rPr>
        <w:t>*</w:t>
      </w:r>
      <w:proofErr w:type="gramEnd"/>
      <w:r w:rsidRPr="00FC2334">
        <w:rPr>
          <w:rFonts w:cs="Calibri"/>
          <w:b/>
          <w:bCs/>
          <w:szCs w:val="22"/>
        </w:rPr>
        <w:t>**</w:t>
      </w:r>
    </w:p>
    <w:p w14:paraId="6540B344" w14:textId="77777777" w:rsidR="00DC0285" w:rsidRPr="008D0111" w:rsidRDefault="00DC0285" w:rsidP="008D0111">
      <w:pPr>
        <w:spacing w:after="0" w:line="240" w:lineRule="auto"/>
      </w:pPr>
    </w:p>
    <w:sectPr w:rsidR="00DC0285" w:rsidRPr="008D0111" w:rsidSect="00FC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C907" w14:textId="77777777" w:rsidR="00C84AA2" w:rsidRDefault="00C84AA2" w:rsidP="00395362">
      <w:pPr>
        <w:spacing w:after="0" w:line="240" w:lineRule="auto"/>
      </w:pPr>
      <w:r>
        <w:separator/>
      </w:r>
    </w:p>
  </w:endnote>
  <w:endnote w:type="continuationSeparator" w:id="0">
    <w:p w14:paraId="16E30789" w14:textId="77777777" w:rsidR="00C84AA2" w:rsidRDefault="00C84AA2" w:rsidP="0039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1C79" w14:textId="77777777" w:rsidR="00395362" w:rsidRDefault="00395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1BA8" w14:textId="77777777" w:rsidR="00395362" w:rsidRDefault="00395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F7D5" w14:textId="77777777" w:rsidR="00395362" w:rsidRDefault="0039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AE1A" w14:textId="77777777" w:rsidR="00C84AA2" w:rsidRDefault="00C84AA2" w:rsidP="00395362">
      <w:pPr>
        <w:spacing w:after="0" w:line="240" w:lineRule="auto"/>
      </w:pPr>
      <w:r>
        <w:separator/>
      </w:r>
    </w:p>
  </w:footnote>
  <w:footnote w:type="continuationSeparator" w:id="0">
    <w:p w14:paraId="53D78F89" w14:textId="77777777" w:rsidR="00C84AA2" w:rsidRDefault="00C84AA2" w:rsidP="0039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CFC36" w14:textId="77777777" w:rsidR="00395362" w:rsidRDefault="00395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D2A4" w14:textId="520804DE" w:rsidR="00395362" w:rsidRDefault="00395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AC3A" w14:textId="77777777" w:rsidR="00395362" w:rsidRDefault="00395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11"/>
    <w:rsid w:val="00001EB6"/>
    <w:rsid w:val="000028BD"/>
    <w:rsid w:val="00096F91"/>
    <w:rsid w:val="000E0CFE"/>
    <w:rsid w:val="001D399E"/>
    <w:rsid w:val="00367177"/>
    <w:rsid w:val="00395362"/>
    <w:rsid w:val="003B2D94"/>
    <w:rsid w:val="00432053"/>
    <w:rsid w:val="00444BF0"/>
    <w:rsid w:val="004B1B64"/>
    <w:rsid w:val="00562EB8"/>
    <w:rsid w:val="00675EF4"/>
    <w:rsid w:val="006F2143"/>
    <w:rsid w:val="007C2CDF"/>
    <w:rsid w:val="008D0111"/>
    <w:rsid w:val="00962C27"/>
    <w:rsid w:val="009D39BC"/>
    <w:rsid w:val="00A01EB0"/>
    <w:rsid w:val="00A9717A"/>
    <w:rsid w:val="00AF72F6"/>
    <w:rsid w:val="00B75E5D"/>
    <w:rsid w:val="00B928CA"/>
    <w:rsid w:val="00BF4938"/>
    <w:rsid w:val="00C51C50"/>
    <w:rsid w:val="00C770F7"/>
    <w:rsid w:val="00C84AA2"/>
    <w:rsid w:val="00D157AD"/>
    <w:rsid w:val="00D35155"/>
    <w:rsid w:val="00D60DCB"/>
    <w:rsid w:val="00DC0285"/>
    <w:rsid w:val="00DD3C65"/>
    <w:rsid w:val="00E44AF3"/>
    <w:rsid w:val="00E47260"/>
    <w:rsid w:val="00EB7F15"/>
    <w:rsid w:val="00EF225C"/>
    <w:rsid w:val="00F173CF"/>
    <w:rsid w:val="00F72D63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BF8273"/>
  <w15:chartTrackingRefBased/>
  <w15:docId w15:val="{FC744995-DBE8-4986-8C2A-CAA76E52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62"/>
  </w:style>
  <w:style w:type="paragraph" w:styleId="Footer">
    <w:name w:val="footer"/>
    <w:basedOn w:val="Normal"/>
    <w:link w:val="FooterChar"/>
    <w:uiPriority w:val="99"/>
    <w:unhideWhenUsed/>
    <w:rsid w:val="00395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ondalemanage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2179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Dimondale Manager</dc:creator>
  <cp:keywords/>
  <dc:description/>
  <cp:lastModifiedBy>Dimondale Manager</cp:lastModifiedBy>
  <cp:revision>26</cp:revision>
  <dcterms:created xsi:type="dcterms:W3CDTF">2020-04-27T19:40:00Z</dcterms:created>
  <dcterms:modified xsi:type="dcterms:W3CDTF">2020-07-22T19:01:00Z</dcterms:modified>
</cp:coreProperties>
</file>